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5D7E04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</w:p>
    <w:tbl>
      <w:tblPr>
        <w:tblW w:w="96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1134"/>
        <w:gridCol w:w="4678"/>
        <w:gridCol w:w="3814"/>
      </w:tblGrid>
      <w:tr w:rsidR="002F054A" w:rsidRPr="003B7C5A" w:rsidTr="005D7E04">
        <w:trPr>
          <w:trHeight w:val="617"/>
          <w:tblHeader/>
        </w:trPr>
        <w:tc>
          <w:tcPr>
            <w:tcW w:w="9626" w:type="dxa"/>
            <w:gridSpan w:val="3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2F054A" w:rsidRPr="003B7C5A" w:rsidRDefault="002F054A" w:rsidP="0085617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9D37E4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6</w:t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5D7E04">
        <w:trPr>
          <w:tblHeader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775AFF" w:rsidRDefault="00086869" w:rsidP="00C639D9">
            <w:pPr>
              <w:ind w:right="-256"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0C7F18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1</w:t>
            </w:r>
            <w:r w:rsidR="00C639D9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.1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4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639D9" w:rsidRDefault="00C639D9" w:rsidP="00C639D9">
            <w:pPr>
              <w:pStyle w:val="FootnoteText"/>
              <w:ind w:left="-535" w:firstLine="424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pacing w:val="-4"/>
                <w:sz w:val="30"/>
                <w:szCs w:val="30"/>
                <w:cs/>
              </w:rPr>
              <w:t xml:space="preserve">  </w:t>
            </w:r>
            <w:r w:rsidRPr="00C639D9"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  <w:t xml:space="preserve">ระดับความสำเร็จของการบริหารจัดการกิจกรรมการสนับสนุนการดำเนินงานโครงการ </w:t>
            </w:r>
            <w:r w:rsidRPr="00C639D9"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</w:rPr>
              <w:t xml:space="preserve">Talent Mobility 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br/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Pr="00C639D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ของสถาบันอุดมศึกษา ภายใต้โครงการส่งเสริมให้บุคลากรวิจัยในสถาบัน</w:t>
            </w:r>
            <w:r w:rsidRPr="00F521C3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อุดมศึกษาไปปฏิบัติงาน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br/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</w:t>
            </w:r>
            <w:r w:rsidRPr="00F521C3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เพื่อแก้ไขปัญหาและเพิ่มขีดความสามารถในการผลิตให้กับภาคอุตสาหกรรม (</w:t>
            </w:r>
            <w:r w:rsidRPr="00F521C3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Talent Mobility</w:t>
            </w:r>
            <w:r w:rsidRPr="00F521C3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) </w:t>
            </w:r>
          </w:p>
          <w:p w:rsidR="00086869" w:rsidRPr="003B7C5A" w:rsidRDefault="00C639D9" w:rsidP="00C639D9">
            <w:pPr>
              <w:pStyle w:val="FootnoteText"/>
              <w:ind w:left="-535" w:firstLine="424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</w:t>
            </w:r>
            <w:r w:rsidRPr="00F521C3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ปีงบประมาณ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พ.ศ. </w:t>
            </w:r>
            <w:r w:rsidRPr="00F521C3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2561</w:t>
            </w:r>
          </w:p>
        </w:tc>
      </w:tr>
      <w:tr w:rsidR="002F054A" w:rsidRPr="003B7C5A" w:rsidTr="005D7E04">
        <w:tc>
          <w:tcPr>
            <w:tcW w:w="5812" w:type="dxa"/>
            <w:gridSpan w:val="2"/>
            <w:tcBorders>
              <w:top w:val="single" w:sz="4" w:space="0" w:color="auto"/>
              <w:right w:val="nil"/>
            </w:tcBorders>
          </w:tcPr>
          <w:p w:rsidR="00D849B7" w:rsidRPr="00D849B7" w:rsidRDefault="002F054A" w:rsidP="003F0CC5">
            <w:pPr>
              <w:tabs>
                <w:tab w:val="left" w:pos="2160"/>
                <w:tab w:val="left" w:pos="2640"/>
              </w:tabs>
              <w:ind w:left="2160" w:hanging="216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Pr="003B7C5A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="00C639D9" w:rsidRPr="00B64BD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นายพันธุ์เพิ่มศักดิ์ อารุณี  </w:t>
            </w:r>
          </w:p>
        </w:tc>
        <w:tc>
          <w:tcPr>
            <w:tcW w:w="3814" w:type="dxa"/>
            <w:tcBorders>
              <w:top w:val="single" w:sz="4" w:space="0" w:color="auto"/>
              <w:left w:val="nil"/>
            </w:tcBorders>
          </w:tcPr>
          <w:p w:rsidR="00D849B7" w:rsidRPr="003B7C5A" w:rsidRDefault="002F054A" w:rsidP="003F0CC5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C639D9">
              <w:rPr>
                <w:rFonts w:ascii="TH SarabunPSK" w:hAnsi="TH SarabunPSK" w:cs="TH SarabunPSK"/>
                <w:color w:val="000000"/>
                <w:sz w:val="30"/>
                <w:szCs w:val="30"/>
              </w:rPr>
              <w:t>02</w:t>
            </w:r>
            <w:r w:rsidR="00C639D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="00C639D9">
              <w:rPr>
                <w:rFonts w:ascii="TH SarabunPSK" w:hAnsi="TH SarabunPSK" w:cs="TH SarabunPSK"/>
                <w:color w:val="000000"/>
                <w:sz w:val="30"/>
                <w:szCs w:val="30"/>
              </w:rPr>
              <w:t>610</w:t>
            </w:r>
            <w:r w:rsidR="00C639D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="00C639D9" w:rsidRPr="00B64BD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5222</w:t>
            </w:r>
          </w:p>
        </w:tc>
      </w:tr>
      <w:tr w:rsidR="002F054A" w:rsidRPr="003B7C5A" w:rsidTr="005D7E04">
        <w:tc>
          <w:tcPr>
            <w:tcW w:w="5812" w:type="dxa"/>
            <w:gridSpan w:val="2"/>
            <w:tcBorders>
              <w:right w:val="nil"/>
            </w:tcBorders>
          </w:tcPr>
          <w:p w:rsidR="00D553D4" w:rsidRDefault="002F054A" w:rsidP="003F0CC5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 w:rsidRPr="003B7C5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="00C639D9" w:rsidRPr="00B64BD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นายชัยวัฒน์ อนันต์กาญจนกุล</w:t>
            </w:r>
          </w:p>
          <w:p w:rsidR="00C639D9" w:rsidRPr="003B7C5A" w:rsidRDefault="00C639D9" w:rsidP="003F0CC5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 w:hint="cs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B64BD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นายศิรัสก์ ศิริสวัสดิ์</w:t>
            </w:r>
          </w:p>
        </w:tc>
        <w:tc>
          <w:tcPr>
            <w:tcW w:w="3814" w:type="dxa"/>
            <w:tcBorders>
              <w:left w:val="nil"/>
            </w:tcBorders>
          </w:tcPr>
          <w:p w:rsidR="003B7C5A" w:rsidRDefault="00D849B7" w:rsidP="003F0CC5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C639D9">
              <w:rPr>
                <w:rFonts w:ascii="TH SarabunPSK" w:hAnsi="TH SarabunPSK" w:cs="TH SarabunPSK"/>
                <w:color w:val="000000"/>
                <w:sz w:val="30"/>
                <w:szCs w:val="30"/>
              </w:rPr>
              <w:t>02</w:t>
            </w:r>
            <w:r w:rsidR="00C639D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="00C639D9">
              <w:rPr>
                <w:rFonts w:ascii="TH SarabunPSK" w:hAnsi="TH SarabunPSK" w:cs="TH SarabunPSK"/>
                <w:color w:val="000000"/>
                <w:sz w:val="30"/>
                <w:szCs w:val="30"/>
              </w:rPr>
              <w:t>610</w:t>
            </w:r>
            <w:r w:rsidR="00C639D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-5331</w:t>
            </w:r>
          </w:p>
          <w:p w:rsidR="00C639D9" w:rsidRPr="003F0CC5" w:rsidRDefault="00C639D9" w:rsidP="003F0CC5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02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610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-5299</w:t>
            </w:r>
          </w:p>
        </w:tc>
      </w:tr>
      <w:tr w:rsidR="002F054A" w:rsidRPr="003B7C5A" w:rsidTr="005D7E04">
        <w:trPr>
          <w:trHeight w:val="628"/>
        </w:trPr>
        <w:tc>
          <w:tcPr>
            <w:tcW w:w="9626" w:type="dxa"/>
            <w:gridSpan w:val="3"/>
          </w:tcPr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C639D9" w:rsidRPr="00C639D9" w:rsidRDefault="00C639D9" w:rsidP="00C639D9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C639D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สกอ. ในฐานะหน่วยงานที่กำกับดูแลสถาบันอุดมศึกษา และ สวทน. ในฐานะหน่วยงานที่กำกับดูแลนโยบายดังกล่าว ได้ร่วมกันส่งเสริมและสนับสนุนกิจกรรมตามนโยบาย</w:t>
            </w:r>
            <w:r w:rsidRPr="00C639D9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รัฐบาลที่</w:t>
            </w:r>
            <w:r w:rsidRPr="00C639D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ส่งเสริมบุคลากรด้านวิทยาศาสตร์ เทคโนโลยี และนวัตกรรมจากสถาบันอุดมศึกษา และสถาบันวิจัยของรัฐ</w:t>
            </w:r>
            <w:r w:rsidRPr="00C639D9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 w:rsidRPr="00C639D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ไปปฏิบัติงานเพื่อเพิ่มขีดความสามารถการ</w:t>
            </w:r>
            <w:r w:rsidRPr="00C639D9">
              <w:rPr>
                <w:rFonts w:ascii="TH SarabunPSK" w:hAnsi="TH SarabunPSK" w:cs="TH SarabunPSK"/>
                <w:color w:val="000000"/>
                <w:spacing w:val="-6"/>
                <w:sz w:val="30"/>
                <w:szCs w:val="30"/>
                <w:cs/>
              </w:rPr>
              <w:t>แข่งขันในภาคเอกชน (</w:t>
            </w:r>
            <w:r w:rsidRPr="00C639D9">
              <w:rPr>
                <w:rFonts w:ascii="TH SarabunPSK" w:hAnsi="TH SarabunPSK" w:cs="TH SarabunPSK"/>
                <w:color w:val="000000"/>
                <w:spacing w:val="-6"/>
                <w:sz w:val="30"/>
                <w:szCs w:val="30"/>
              </w:rPr>
              <w:t>Talent Mobility</w:t>
            </w:r>
            <w:r w:rsidRPr="00C639D9">
              <w:rPr>
                <w:rFonts w:ascii="TH SarabunPSK" w:hAnsi="TH SarabunPSK" w:cs="TH SarabunPSK"/>
                <w:color w:val="000000"/>
                <w:spacing w:val="-6"/>
                <w:sz w:val="30"/>
                <w:szCs w:val="30"/>
                <w:cs/>
              </w:rPr>
              <w:t>)</w:t>
            </w:r>
            <w:r w:rsidRPr="00C639D9">
              <w:rPr>
                <w:rFonts w:ascii="TH SarabunPSK" w:hAnsi="TH SarabunPSK" w:cs="TH SarabunPSK" w:hint="cs"/>
                <w:color w:val="000000"/>
                <w:spacing w:val="-6"/>
                <w:sz w:val="30"/>
                <w:szCs w:val="30"/>
                <w:cs/>
              </w:rPr>
              <w:t xml:space="preserve"> </w:t>
            </w:r>
            <w:r w:rsidRPr="00C639D9">
              <w:rPr>
                <w:rFonts w:ascii="TH SarabunPSK" w:hAnsi="TH SarabunPSK" w:cs="TH SarabunPSK"/>
                <w:color w:val="000000"/>
                <w:spacing w:val="-6"/>
                <w:sz w:val="30"/>
                <w:szCs w:val="30"/>
                <w:cs/>
              </w:rPr>
              <w:t>โดยอาศัยบุคลากรวิจัยในสถาบันอุดมศึกษาที่มีความรู้ความสามารถจำนวนมาก</w:t>
            </w:r>
            <w:r w:rsidRPr="00C639D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เป็นกำลังสำคัญในการขับเคลื่อนนโยบาย</w:t>
            </w:r>
            <w:r w:rsidRPr="00C639D9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ซึ่งหนึ่งใน</w:t>
            </w:r>
            <w:r w:rsidRPr="00C639D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กิจกรรมหลัก</w:t>
            </w:r>
            <w:r w:rsidRPr="00C639D9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คือ </w:t>
            </w:r>
            <w:r w:rsidRPr="00C639D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การสนับสนุนการด</w:t>
            </w:r>
            <w:r w:rsidRPr="00C639D9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ำ</w:t>
            </w:r>
            <w:r w:rsidRPr="00C639D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เนินงานโครงการ </w:t>
            </w:r>
            <w:r w:rsidRPr="00C639D9">
              <w:rPr>
                <w:rFonts w:ascii="TH SarabunPSK" w:hAnsi="TH SarabunPSK" w:cs="TH SarabunPSK"/>
                <w:color w:val="000000"/>
                <w:sz w:val="30"/>
                <w:szCs w:val="30"/>
              </w:rPr>
              <w:t xml:space="preserve">Talent Mobility </w:t>
            </w:r>
            <w:r w:rsidRPr="00C639D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ของสถาบันอุดมศึกษา</w:t>
            </w:r>
          </w:p>
          <w:p w:rsidR="00E379B3" w:rsidRPr="00C639D9" w:rsidRDefault="00C639D9" w:rsidP="00C639D9">
            <w:pPr>
              <w:spacing w:after="240"/>
              <w:jc w:val="thaiDistribute"/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</w:pPr>
            <w:r w:rsidRPr="00C639D9">
              <w:rPr>
                <w:rFonts w:ascii="TH SarabunPSK" w:hAnsi="TH SarabunPSK" w:cs="TH SarabunPSK"/>
                <w:color w:val="000000"/>
                <w:sz w:val="30"/>
                <w:szCs w:val="30"/>
              </w:rPr>
              <w:tab/>
            </w:r>
            <w:r w:rsidRPr="00C639D9">
              <w:rPr>
                <w:rFonts w:ascii="TH SarabunPSK" w:hAnsi="TH SarabunPSK" w:cs="TH SarabunPSK"/>
                <w:color w:val="000000"/>
                <w:sz w:val="30"/>
                <w:szCs w:val="30"/>
              </w:rPr>
              <w:tab/>
            </w:r>
            <w:r w:rsidRPr="00C639D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การให้คะแนนพิจารณาตาม</w:t>
            </w:r>
            <w:r w:rsidRPr="00C639D9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ระดับ</w:t>
            </w:r>
            <w:r w:rsidRPr="00C639D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ของความสำเร็จในการดำเนินการบริหารจัดการกิจกรรมการสนับสนุนการดาเนินงานโครงการ </w:t>
            </w:r>
            <w:r w:rsidRPr="00C639D9">
              <w:rPr>
                <w:rFonts w:ascii="TH SarabunPSK" w:hAnsi="TH SarabunPSK" w:cs="TH SarabunPSK"/>
                <w:color w:val="000000"/>
                <w:sz w:val="30"/>
                <w:szCs w:val="30"/>
              </w:rPr>
              <w:t xml:space="preserve">Talent Mobility </w:t>
            </w:r>
            <w:r w:rsidRPr="00C639D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ของสถาบันอุดมศึกษา ภายในกรอบระยะเวลาที่กำหนด</w:t>
            </w:r>
          </w:p>
        </w:tc>
      </w:tr>
      <w:tr w:rsidR="002F054A" w:rsidRPr="003B7C5A" w:rsidTr="005D7E04">
        <w:trPr>
          <w:trHeight w:val="1949"/>
        </w:trPr>
        <w:tc>
          <w:tcPr>
            <w:tcW w:w="9626" w:type="dxa"/>
            <w:gridSpan w:val="3"/>
          </w:tcPr>
          <w:p w:rsidR="002F054A" w:rsidRPr="000C7F18" w:rsidRDefault="00E379B3" w:rsidP="003F0CC5">
            <w:pPr>
              <w:spacing w:after="240" w:line="320" w:lineRule="exact"/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0C7F1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 w:rsidR="00815B1B" w:rsidRPr="000C7F1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0C7F18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933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67"/>
              <w:gridCol w:w="7870"/>
            </w:tblGrid>
            <w:tr w:rsidR="002F054A" w:rsidRPr="000C7F18" w:rsidTr="003F0CC5">
              <w:trPr>
                <w:trHeight w:val="221"/>
              </w:trPr>
              <w:tc>
                <w:tcPr>
                  <w:tcW w:w="1467" w:type="dxa"/>
                  <w:vAlign w:val="center"/>
                </w:tcPr>
                <w:p w:rsidR="002F054A" w:rsidRPr="000C7F18" w:rsidRDefault="002F054A" w:rsidP="003F0CC5">
                  <w:pPr>
                    <w:pStyle w:val="FootnoteText"/>
                    <w:spacing w:after="240"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</w:pPr>
                  <w:r w:rsidRPr="000C7F18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870" w:type="dxa"/>
                  <w:vAlign w:val="center"/>
                </w:tcPr>
                <w:p w:rsidR="002F054A" w:rsidRPr="000C7F18" w:rsidRDefault="00E379B3" w:rsidP="003F0CC5">
                  <w:pPr>
                    <w:spacing w:after="240" w:line="320" w:lineRule="exact"/>
                    <w:ind w:left="-64" w:right="-4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0C7F18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C639D9" w:rsidRPr="000C7F18" w:rsidTr="0068297A">
              <w:trPr>
                <w:trHeight w:val="20"/>
              </w:trPr>
              <w:tc>
                <w:tcPr>
                  <w:tcW w:w="14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639D9" w:rsidRPr="00F521C3" w:rsidRDefault="00C639D9" w:rsidP="00C639D9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521C3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639D9" w:rsidRPr="00F521C3" w:rsidRDefault="00C639D9" w:rsidP="00C639D9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</w:pPr>
                  <w:r w:rsidRPr="00F521C3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การแต่งตั้งคณะกรรมการพิจารณาโครงการส่งเสริมให้บุคลากรวิจัยในสถาบันอุดมศึกษาไปปฏิบัติงานเพื่อแก้ไขปัญหาและเพิ่มขีดความสามารถในการผลิตให้กับภาคอุตสาหกรรม (</w:t>
                  </w:r>
                  <w:r w:rsidRPr="00F521C3">
                    <w:rPr>
                      <w:rFonts w:ascii="TH SarabunPSK" w:hAnsi="TH SarabunPSK" w:cs="TH SarabunPSK"/>
                      <w:sz w:val="30"/>
                      <w:szCs w:val="30"/>
                    </w:rPr>
                    <w:t>Talent Mobility</w:t>
                  </w:r>
                  <w:r w:rsidRPr="00F521C3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)  ปีงบประมาณ </w:t>
                  </w: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พ.ศ. </w:t>
                  </w:r>
                  <w:r w:rsidRPr="00F521C3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2560</w:t>
                  </w:r>
                </w:p>
              </w:tc>
            </w:tr>
            <w:tr w:rsidR="00C639D9" w:rsidRPr="000C7F18" w:rsidTr="0068297A">
              <w:trPr>
                <w:trHeight w:val="20"/>
              </w:trPr>
              <w:tc>
                <w:tcPr>
                  <w:tcW w:w="14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639D9" w:rsidRPr="00F521C3" w:rsidRDefault="00C639D9" w:rsidP="00C639D9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521C3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639D9" w:rsidRPr="00F521C3" w:rsidRDefault="00C639D9" w:rsidP="00C639D9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</w:pPr>
                  <w:r w:rsidRPr="00F521C3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การพิจารณาคัดเลือกสถาบันอุดมศึกษาเพื่อสนับสนุนกิจกรรมการดำเนินการโครงการ </w:t>
                  </w:r>
                  <w:r w:rsidRPr="00F521C3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Talent Mobility </w:t>
                  </w:r>
                  <w:r w:rsidRPr="00F521C3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ประจำปี </w:t>
                  </w: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พ.ศ. </w:t>
                  </w:r>
                  <w:r w:rsidRPr="00F521C3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2561</w:t>
                  </w:r>
                </w:p>
              </w:tc>
            </w:tr>
            <w:tr w:rsidR="00C639D9" w:rsidRPr="000C7F18" w:rsidTr="0068297A">
              <w:trPr>
                <w:trHeight w:val="20"/>
              </w:trPr>
              <w:tc>
                <w:tcPr>
                  <w:tcW w:w="14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639D9" w:rsidRPr="00F521C3" w:rsidRDefault="00C639D9" w:rsidP="00C639D9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</w:pPr>
                  <w:r w:rsidRPr="00F521C3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639D9" w:rsidRPr="00F521C3" w:rsidRDefault="00C639D9" w:rsidP="00C639D9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F521C3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การจัดทำบันทึกข้อตกลงระหว่างสำนักงานคณะกรรมการการอุดมศึกษาและสถาบันอุดมศึกษาที่ได้รับการคัดเลือก และการดำเนินการอนุมัติจัดสรรงบประมาณจำนวนไม่น้อยกว่าร้อยละ 80 ของสถาบันที่ได้รับการคัดเลือก</w:t>
                  </w:r>
                </w:p>
              </w:tc>
            </w:tr>
            <w:tr w:rsidR="00C639D9" w:rsidRPr="000C7F18" w:rsidTr="0068297A">
              <w:trPr>
                <w:trHeight w:val="20"/>
              </w:trPr>
              <w:tc>
                <w:tcPr>
                  <w:tcW w:w="14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639D9" w:rsidRPr="00F521C3" w:rsidRDefault="00C639D9" w:rsidP="00C639D9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521C3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639D9" w:rsidRPr="00F521C3" w:rsidRDefault="00C639D9" w:rsidP="00C639D9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</w:pPr>
                  <w:r w:rsidRPr="00F521C3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การติดตามผลการดำเนินงานของสถาบันอุดมศึกษา รอบ 6 เดือน จำนวนไม่น้อยกว่าร้อยละ 80 ของสถาบันที่ได้รับการคัดเลือก</w:t>
                  </w:r>
                </w:p>
              </w:tc>
            </w:tr>
            <w:tr w:rsidR="00C639D9" w:rsidRPr="000C7F18" w:rsidTr="0068297A">
              <w:trPr>
                <w:trHeight w:val="20"/>
              </w:trPr>
              <w:tc>
                <w:tcPr>
                  <w:tcW w:w="14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639D9" w:rsidRPr="00F521C3" w:rsidRDefault="00C639D9" w:rsidP="00C639D9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521C3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639D9" w:rsidRPr="00F521C3" w:rsidRDefault="00C639D9" w:rsidP="00C639D9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F521C3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การติดตามผลการดำเนินงานของสถาบันอุดมศึกษา รอบ 12 เดือน จำนวนไม่น้อยกว่าร้อยละ 80 ของสถาบันที่ได้รับการคัดเลือก</w:t>
                  </w:r>
                </w:p>
              </w:tc>
            </w:tr>
          </w:tbl>
          <w:p w:rsidR="002F054A" w:rsidRPr="000C7F18" w:rsidRDefault="002F054A" w:rsidP="00B26A52">
            <w:pPr>
              <w:pStyle w:val="FootnoteText"/>
              <w:spacing w:after="240"/>
              <w:jc w:val="thaiDistribute"/>
              <w:rPr>
                <w:rFonts w:ascii="TH SarabunPSK" w:hAnsi="TH SarabunPSK" w:cs="TH SarabunPSK" w:hint="cs"/>
                <w:b/>
                <w:bCs/>
                <w:spacing w:val="-4"/>
                <w:sz w:val="30"/>
                <w:szCs w:val="30"/>
                <w:highlight w:val="yellow"/>
                <w:cs/>
              </w:rPr>
            </w:pPr>
          </w:p>
        </w:tc>
      </w:tr>
      <w:tr w:rsidR="002F054A" w:rsidRPr="003B7C5A" w:rsidTr="00C639D9">
        <w:trPr>
          <w:trHeight w:val="3603"/>
        </w:trPr>
        <w:tc>
          <w:tcPr>
            <w:tcW w:w="9626" w:type="dxa"/>
            <w:gridSpan w:val="3"/>
          </w:tcPr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 xml:space="preserve">การคำนวณคะแนนจากผลการดำเนินงาน : </w:t>
            </w:r>
          </w:p>
          <w:tbl>
            <w:tblPr>
              <w:tblW w:w="936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95"/>
              <w:gridCol w:w="1113"/>
              <w:gridCol w:w="1296"/>
              <w:gridCol w:w="1193"/>
              <w:gridCol w:w="1463"/>
            </w:tblGrid>
            <w:tr w:rsidR="002F054A" w:rsidRPr="003B7C5A" w:rsidTr="00DE6CC4">
              <w:trPr>
                <w:trHeight w:val="902"/>
              </w:trPr>
              <w:tc>
                <w:tcPr>
                  <w:tcW w:w="4295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19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46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F27EE1" w:rsidRPr="003B7C5A" w:rsidTr="00B26A52">
              <w:trPr>
                <w:trHeight w:val="1214"/>
              </w:trPr>
              <w:tc>
                <w:tcPr>
                  <w:tcW w:w="4295" w:type="dxa"/>
                </w:tcPr>
                <w:p w:rsidR="00F27EE1" w:rsidRPr="00C639D9" w:rsidRDefault="00C639D9" w:rsidP="00C639D9">
                  <w:pPr>
                    <w:spacing w:line="320" w:lineRule="exact"/>
                    <w:jc w:val="thaiDistribute"/>
                    <w:rPr>
                      <w:rFonts w:ascii="TH SarabunPSK" w:hAnsi="TH SarabunPSK" w:cs="TH SarabunPSK"/>
                      <w:spacing w:val="-6"/>
                      <w:sz w:val="30"/>
                      <w:szCs w:val="30"/>
                    </w:rPr>
                  </w:pPr>
                  <w:r w:rsidRPr="00C639D9">
                    <w:rPr>
                      <w:rFonts w:ascii="TH SarabunPSK" w:hAnsi="TH SarabunPSK" w:cs="TH SarabunPSK"/>
                      <w:spacing w:val="-6"/>
                      <w:sz w:val="30"/>
                      <w:szCs w:val="30"/>
                      <w:cs/>
                    </w:rPr>
                    <w:t xml:space="preserve">ระดับความสำเร็จของการบริหารจัดการกิจกรรมการสนับสนุนการดำเนินงานโครงการ </w:t>
                  </w:r>
                  <w:r w:rsidRPr="00C639D9">
                    <w:rPr>
                      <w:rFonts w:ascii="TH SarabunPSK" w:hAnsi="TH SarabunPSK" w:cs="TH SarabunPSK"/>
                      <w:spacing w:val="-6"/>
                      <w:sz w:val="30"/>
                      <w:szCs w:val="30"/>
                    </w:rPr>
                    <w:t xml:space="preserve">Talent Mobility </w:t>
                  </w:r>
                  <w:r w:rsidRPr="00C639D9">
                    <w:rPr>
                      <w:rFonts w:ascii="TH SarabunPSK" w:hAnsi="TH SarabunPSK" w:cs="TH SarabunPSK"/>
                      <w:spacing w:val="-6"/>
                      <w:sz w:val="30"/>
                      <w:szCs w:val="30"/>
                      <w:cs/>
                    </w:rPr>
                    <w:t>ของสถาบันอุดมศึกษา ภายใต้โครงการส่งเสริมให้บุคลากรวิจัยในสถาบันอุดมศึกษา ไปปฏิบัติงานเพื่อแก้ไขปัญหาและเพิ่มขีดความสามารถในการผลิตให้กับภาคอุตสาหกรร</w:t>
                  </w:r>
                  <w:r w:rsidRPr="00C639D9">
                    <w:rPr>
                      <w:rFonts w:ascii="TH SarabunPSK" w:hAnsi="TH SarabunPSK" w:cs="TH SarabunPSK"/>
                      <w:spacing w:val="-6"/>
                      <w:sz w:val="30"/>
                      <w:szCs w:val="30"/>
                      <w:cs/>
                    </w:rPr>
                    <w:t>ม</w:t>
                  </w:r>
                  <w:r>
                    <w:rPr>
                      <w:rFonts w:ascii="TH SarabunPSK" w:hAnsi="TH SarabunPSK" w:cs="TH SarabunPSK" w:hint="cs"/>
                      <w:spacing w:val="-6"/>
                      <w:sz w:val="30"/>
                      <w:szCs w:val="30"/>
                      <w:cs/>
                    </w:rPr>
                    <w:t xml:space="preserve"> </w:t>
                  </w:r>
                  <w:r w:rsidRPr="00C639D9">
                    <w:rPr>
                      <w:rFonts w:ascii="TH SarabunPSK" w:hAnsi="TH SarabunPSK" w:cs="TH SarabunPSK"/>
                      <w:spacing w:val="-6"/>
                      <w:sz w:val="30"/>
                      <w:szCs w:val="30"/>
                      <w:cs/>
                    </w:rPr>
                    <w:t>(</w:t>
                  </w:r>
                  <w:r w:rsidRPr="00C639D9">
                    <w:rPr>
                      <w:rFonts w:ascii="TH SarabunPSK" w:hAnsi="TH SarabunPSK" w:cs="TH SarabunPSK"/>
                      <w:spacing w:val="-6"/>
                      <w:sz w:val="30"/>
                      <w:szCs w:val="30"/>
                    </w:rPr>
                    <w:t>Talent Mobility)</w:t>
                  </w:r>
                  <w:r>
                    <w:rPr>
                      <w:rFonts w:ascii="TH SarabunPSK" w:hAnsi="TH SarabunPSK" w:cs="TH SarabunPSK"/>
                      <w:spacing w:val="-6"/>
                      <w:sz w:val="30"/>
                      <w:szCs w:val="30"/>
                    </w:rPr>
                    <w:t xml:space="preserve"> </w:t>
                  </w:r>
                  <w:r w:rsidRPr="00C639D9">
                    <w:rPr>
                      <w:rFonts w:ascii="TH SarabunPSK" w:hAnsi="TH SarabunPSK" w:cs="TH SarabunPSK"/>
                      <w:spacing w:val="-6"/>
                      <w:sz w:val="30"/>
                      <w:szCs w:val="30"/>
                      <w:cs/>
                    </w:rPr>
                    <w:t>ปีงบประมาณ พ.ศ. 2561</w:t>
                  </w:r>
                  <w:bookmarkStart w:id="0" w:name="_GoBack"/>
                  <w:bookmarkEnd w:id="0"/>
                </w:p>
              </w:tc>
              <w:tc>
                <w:tcPr>
                  <w:tcW w:w="1113" w:type="dxa"/>
                </w:tcPr>
                <w:p w:rsidR="00F27EE1" w:rsidRPr="00AC4F8B" w:rsidRDefault="00C639D9" w:rsidP="00AC2F65">
                  <w:pPr>
                    <w:spacing w:line="320" w:lineRule="exact"/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 w:rsidRPr="00C639D9"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  <w:t>7</w:t>
                  </w:r>
                </w:p>
              </w:tc>
              <w:tc>
                <w:tcPr>
                  <w:tcW w:w="1296" w:type="dxa"/>
                </w:tcPr>
                <w:p w:rsidR="00F27EE1" w:rsidRPr="00775AFF" w:rsidRDefault="00B26A52" w:rsidP="000C06DC">
                  <w:pPr>
                    <w:spacing w:line="320" w:lineRule="exact"/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  <w:t>-</w:t>
                  </w:r>
                </w:p>
              </w:tc>
              <w:tc>
                <w:tcPr>
                  <w:tcW w:w="1193" w:type="dxa"/>
                </w:tcPr>
                <w:p w:rsidR="00F27EE1" w:rsidRPr="00775AFF" w:rsidRDefault="00B26A52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-</w:t>
                  </w:r>
                </w:p>
              </w:tc>
              <w:tc>
                <w:tcPr>
                  <w:tcW w:w="1463" w:type="dxa"/>
                </w:tcPr>
                <w:p w:rsidR="00F27EE1" w:rsidRPr="00775AFF" w:rsidRDefault="00B26A52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-</w:t>
                  </w:r>
                </w:p>
              </w:tc>
            </w:tr>
          </w:tbl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B7C5A" w:rsidRPr="003B7C5A" w:rsidTr="00680463">
        <w:trPr>
          <w:trHeight w:val="1008"/>
        </w:trPr>
        <w:tc>
          <w:tcPr>
            <w:tcW w:w="9626" w:type="dxa"/>
            <w:gridSpan w:val="3"/>
          </w:tcPr>
          <w:p w:rsidR="003B7C5A" w:rsidRPr="003B7C5A" w:rsidRDefault="003B7C5A" w:rsidP="003C016E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 w:rsidR="003E1B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3B7C5A" w:rsidRPr="003B7C5A" w:rsidRDefault="007E6D75" w:rsidP="00B26A52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CE50B1"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 w:rsidR="00B26A52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3B7C5A" w:rsidRPr="003B7C5A" w:rsidTr="00680463">
        <w:trPr>
          <w:trHeight w:val="1008"/>
        </w:trPr>
        <w:tc>
          <w:tcPr>
            <w:tcW w:w="9626" w:type="dxa"/>
            <w:gridSpan w:val="3"/>
          </w:tcPr>
          <w:p w:rsidR="00CF3A4A" w:rsidRDefault="003B7C5A" w:rsidP="001C39D5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 w:rsidR="00CF3A4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    </w:t>
            </w:r>
          </w:p>
          <w:p w:rsidR="003B7C5A" w:rsidRPr="00BC4597" w:rsidRDefault="007E6D75" w:rsidP="00B26A52">
            <w:pPr>
              <w:tabs>
                <w:tab w:val="left" w:pos="1422"/>
                <w:tab w:val="left" w:pos="1632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   </w:t>
            </w:r>
            <w:r w:rsidR="00CE50B1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="00B26A52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3B7C5A" w:rsidRPr="003B7C5A" w:rsidTr="00680463">
        <w:trPr>
          <w:trHeight w:val="1008"/>
        </w:trPr>
        <w:tc>
          <w:tcPr>
            <w:tcW w:w="9626" w:type="dxa"/>
            <w:gridSpan w:val="3"/>
          </w:tcPr>
          <w:p w:rsidR="003B7C5A" w:rsidRPr="003B7C5A" w:rsidRDefault="003B7C5A" w:rsidP="001C39D5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อุปสรรคต่อการทำงาน :    </w:t>
            </w:r>
          </w:p>
          <w:p w:rsidR="003B7C5A" w:rsidRPr="00D45D22" w:rsidRDefault="00DA3363" w:rsidP="001C39D5">
            <w:pPr>
              <w:tabs>
                <w:tab w:val="left" w:pos="822"/>
                <w:tab w:val="left" w:pos="1407"/>
              </w:tabs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</w:t>
            </w:r>
            <w:r w:rsidR="007E6D75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</w:t>
            </w:r>
            <w:r w:rsidR="00D63723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CE50B1" w:rsidRPr="00D45D22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2F054A" w:rsidRPr="003B7C5A" w:rsidTr="00680463">
        <w:trPr>
          <w:trHeight w:val="1008"/>
        </w:trPr>
        <w:tc>
          <w:tcPr>
            <w:tcW w:w="9626" w:type="dxa"/>
            <w:gridSpan w:val="3"/>
          </w:tcPr>
          <w:p w:rsidR="00841369" w:rsidRDefault="00841369" w:rsidP="00841369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</w:p>
          <w:p w:rsidR="002F0A94" w:rsidRPr="003B7C5A" w:rsidRDefault="00841369" w:rsidP="00B26A52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ab/>
            </w:r>
            <w:r w:rsidR="00B26A52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</w:tbl>
    <w:p w:rsidR="000C3FE0" w:rsidRPr="00910253" w:rsidRDefault="000C3FE0" w:rsidP="00AC2F65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3F0CC5">
      <w:headerReference w:type="default" r:id="rId8"/>
      <w:footerReference w:type="even" r:id="rId9"/>
      <w:pgSz w:w="11906" w:h="16838"/>
      <w:pgMar w:top="1388" w:right="851" w:bottom="1135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A6F14" w:rsidRDefault="004A6F14">
      <w:r>
        <w:separator/>
      </w:r>
    </w:p>
  </w:endnote>
  <w:endnote w:type="continuationSeparator" w:id="0">
    <w:p w:rsidR="004A6F14" w:rsidRDefault="004A6F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A6F14" w:rsidRDefault="004A6F14">
      <w:r>
        <w:separator/>
      </w:r>
    </w:p>
  </w:footnote>
  <w:footnote w:type="continuationSeparator" w:id="0">
    <w:p w:rsidR="004A6F14" w:rsidRDefault="004A6F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 wp14:anchorId="1029F020" wp14:editId="33EDB386">
              <wp:simplePos x="0" y="0"/>
              <wp:positionH relativeFrom="column">
                <wp:posOffset>253763</wp:posOffset>
              </wp:positionH>
              <wp:positionV relativeFrom="paragraph">
                <wp:posOffset>-97790</wp:posOffset>
              </wp:positionV>
              <wp:extent cx="5712697" cy="457200"/>
              <wp:effectExtent l="0" t="0" r="254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12697" cy="457200"/>
                        <a:chOff x="2508" y="587"/>
                        <a:chExt cx="8144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C639D9" w:rsidRPr="00734659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สำนักส่งเสริมและพัฒนาสมรรถนะบุคลากร</w:t>
                            </w:r>
                          </w:p>
                          <w:p w:rsidR="001B7B75" w:rsidRPr="000D3B60" w:rsidRDefault="009D37E4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3F0CC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1029F020" id="Group 1" o:spid="_x0000_s1026" style="position:absolute;margin-left:20pt;margin-top:-7.7pt;width:449.8pt;height:36pt;z-index:251658240" coordorigin="2508,587" coordsize="8144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C639D9" w:rsidRPr="00734659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สำนักส่งเสริมและพัฒนาสมรรถนะบุคลากร</w:t>
                      </w:r>
                    </w:p>
                    <w:p w:rsidR="001B7B75" w:rsidRPr="000D3B60" w:rsidRDefault="009D37E4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3F0CC5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61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2" type="#_x0000_t75" style="width:200.25pt;height:200.25pt" o:bullet="t">
        <v:imagedata r:id="rId1" o:title="321531-200"/>
      </v:shape>
    </w:pict>
  </w:numPicBullet>
  <w:abstractNum w:abstractNumId="0" w15:restartNumberingAfterBreak="0">
    <w:nsid w:val="22FB27CE"/>
    <w:multiLevelType w:val="hybridMultilevel"/>
    <w:tmpl w:val="A43AB3C8"/>
    <w:lvl w:ilvl="0" w:tplc="A650F5A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4"/>
        <w:szCs w:val="24"/>
        <w:lang w:bidi="th-TH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716B6D00"/>
    <w:multiLevelType w:val="hybridMultilevel"/>
    <w:tmpl w:val="131EA6E0"/>
    <w:lvl w:ilvl="0" w:tplc="B91E4380">
      <w:start w:val="1"/>
      <w:numFmt w:val="decimal"/>
      <w:lvlText w:val="%1."/>
      <w:lvlJc w:val="left"/>
      <w:pPr>
        <w:ind w:left="20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7" w:hanging="360"/>
      </w:pPr>
    </w:lvl>
    <w:lvl w:ilvl="2" w:tplc="0409001B" w:tentative="1">
      <w:start w:val="1"/>
      <w:numFmt w:val="lowerRoman"/>
      <w:lvlText w:val="%3."/>
      <w:lvlJc w:val="right"/>
      <w:pPr>
        <w:ind w:left="3497" w:hanging="180"/>
      </w:pPr>
    </w:lvl>
    <w:lvl w:ilvl="3" w:tplc="0409000F" w:tentative="1">
      <w:start w:val="1"/>
      <w:numFmt w:val="decimal"/>
      <w:lvlText w:val="%4."/>
      <w:lvlJc w:val="left"/>
      <w:pPr>
        <w:ind w:left="4217" w:hanging="360"/>
      </w:pPr>
    </w:lvl>
    <w:lvl w:ilvl="4" w:tplc="04090019" w:tentative="1">
      <w:start w:val="1"/>
      <w:numFmt w:val="lowerLetter"/>
      <w:lvlText w:val="%5."/>
      <w:lvlJc w:val="left"/>
      <w:pPr>
        <w:ind w:left="4937" w:hanging="360"/>
      </w:pPr>
    </w:lvl>
    <w:lvl w:ilvl="5" w:tplc="0409001B" w:tentative="1">
      <w:start w:val="1"/>
      <w:numFmt w:val="lowerRoman"/>
      <w:lvlText w:val="%6."/>
      <w:lvlJc w:val="right"/>
      <w:pPr>
        <w:ind w:left="5657" w:hanging="180"/>
      </w:pPr>
    </w:lvl>
    <w:lvl w:ilvl="6" w:tplc="0409000F" w:tentative="1">
      <w:start w:val="1"/>
      <w:numFmt w:val="decimal"/>
      <w:lvlText w:val="%7."/>
      <w:lvlJc w:val="left"/>
      <w:pPr>
        <w:ind w:left="6377" w:hanging="360"/>
      </w:pPr>
    </w:lvl>
    <w:lvl w:ilvl="7" w:tplc="04090019" w:tentative="1">
      <w:start w:val="1"/>
      <w:numFmt w:val="lowerLetter"/>
      <w:lvlText w:val="%8."/>
      <w:lvlJc w:val="left"/>
      <w:pPr>
        <w:ind w:left="7097" w:hanging="360"/>
      </w:pPr>
    </w:lvl>
    <w:lvl w:ilvl="8" w:tplc="0409001B" w:tentative="1">
      <w:start w:val="1"/>
      <w:numFmt w:val="lowerRoman"/>
      <w:lvlText w:val="%9."/>
      <w:lvlJc w:val="right"/>
      <w:pPr>
        <w:ind w:left="7817" w:hanging="180"/>
      </w:pPr>
    </w:lvl>
  </w:abstractNum>
  <w:num w:numId="1">
    <w:abstractNumId w:val="2"/>
  </w:num>
  <w:num w:numId="2">
    <w:abstractNumId w:val="1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CB3"/>
    <w:rsid w:val="0000360D"/>
    <w:rsid w:val="00025C73"/>
    <w:rsid w:val="00031EAA"/>
    <w:rsid w:val="00061364"/>
    <w:rsid w:val="0007652E"/>
    <w:rsid w:val="00086869"/>
    <w:rsid w:val="000A3286"/>
    <w:rsid w:val="000A7481"/>
    <w:rsid w:val="000B61D2"/>
    <w:rsid w:val="000C06DC"/>
    <w:rsid w:val="000C3FE0"/>
    <w:rsid w:val="000C7F18"/>
    <w:rsid w:val="000D3B60"/>
    <w:rsid w:val="000D6395"/>
    <w:rsid w:val="000E60D4"/>
    <w:rsid w:val="00106E78"/>
    <w:rsid w:val="00135353"/>
    <w:rsid w:val="00154194"/>
    <w:rsid w:val="00185E58"/>
    <w:rsid w:val="001B140F"/>
    <w:rsid w:val="001B7B75"/>
    <w:rsid w:val="001C07B4"/>
    <w:rsid w:val="001C18FF"/>
    <w:rsid w:val="001C2A69"/>
    <w:rsid w:val="001C39D5"/>
    <w:rsid w:val="001D2FDE"/>
    <w:rsid w:val="00251664"/>
    <w:rsid w:val="002632AB"/>
    <w:rsid w:val="00266EF2"/>
    <w:rsid w:val="002D0F9B"/>
    <w:rsid w:val="002D2958"/>
    <w:rsid w:val="002D67F4"/>
    <w:rsid w:val="002F054A"/>
    <w:rsid w:val="002F0A94"/>
    <w:rsid w:val="00356974"/>
    <w:rsid w:val="00370876"/>
    <w:rsid w:val="003722D8"/>
    <w:rsid w:val="00382C09"/>
    <w:rsid w:val="003B7C5A"/>
    <w:rsid w:val="003C016E"/>
    <w:rsid w:val="003C2C30"/>
    <w:rsid w:val="003E0FCD"/>
    <w:rsid w:val="003E1BC4"/>
    <w:rsid w:val="003E4227"/>
    <w:rsid w:val="003F0CC5"/>
    <w:rsid w:val="00426790"/>
    <w:rsid w:val="0043284A"/>
    <w:rsid w:val="00436A70"/>
    <w:rsid w:val="00443E73"/>
    <w:rsid w:val="004572D8"/>
    <w:rsid w:val="004640F2"/>
    <w:rsid w:val="00466391"/>
    <w:rsid w:val="00490606"/>
    <w:rsid w:val="004A6F14"/>
    <w:rsid w:val="004C3B2B"/>
    <w:rsid w:val="00516FD7"/>
    <w:rsid w:val="005437F6"/>
    <w:rsid w:val="00546DE3"/>
    <w:rsid w:val="005725B6"/>
    <w:rsid w:val="0058298B"/>
    <w:rsid w:val="005B1BF3"/>
    <w:rsid w:val="005B60E0"/>
    <w:rsid w:val="005B7119"/>
    <w:rsid w:val="005C159C"/>
    <w:rsid w:val="005D7E04"/>
    <w:rsid w:val="0061749F"/>
    <w:rsid w:val="00637718"/>
    <w:rsid w:val="00642568"/>
    <w:rsid w:val="00680463"/>
    <w:rsid w:val="00682347"/>
    <w:rsid w:val="00690952"/>
    <w:rsid w:val="006C2351"/>
    <w:rsid w:val="006E6952"/>
    <w:rsid w:val="006F0B4F"/>
    <w:rsid w:val="006F1043"/>
    <w:rsid w:val="006F1B42"/>
    <w:rsid w:val="006F6DAF"/>
    <w:rsid w:val="00710080"/>
    <w:rsid w:val="00710AC9"/>
    <w:rsid w:val="007176B6"/>
    <w:rsid w:val="00726AE7"/>
    <w:rsid w:val="007415B9"/>
    <w:rsid w:val="00757110"/>
    <w:rsid w:val="00764DED"/>
    <w:rsid w:val="007706C4"/>
    <w:rsid w:val="007A5E7D"/>
    <w:rsid w:val="007E6D75"/>
    <w:rsid w:val="007F194B"/>
    <w:rsid w:val="007F3961"/>
    <w:rsid w:val="00802C6A"/>
    <w:rsid w:val="00815B1B"/>
    <w:rsid w:val="00827CB3"/>
    <w:rsid w:val="00841369"/>
    <w:rsid w:val="00841D3C"/>
    <w:rsid w:val="00846868"/>
    <w:rsid w:val="008503D5"/>
    <w:rsid w:val="00856178"/>
    <w:rsid w:val="00857347"/>
    <w:rsid w:val="0087746A"/>
    <w:rsid w:val="008E45ED"/>
    <w:rsid w:val="008F2F4D"/>
    <w:rsid w:val="008F792A"/>
    <w:rsid w:val="00910253"/>
    <w:rsid w:val="009332B8"/>
    <w:rsid w:val="00962B83"/>
    <w:rsid w:val="00991518"/>
    <w:rsid w:val="00994FC2"/>
    <w:rsid w:val="0099556A"/>
    <w:rsid w:val="009D37E4"/>
    <w:rsid w:val="009D395D"/>
    <w:rsid w:val="009F3843"/>
    <w:rsid w:val="00A047E3"/>
    <w:rsid w:val="00A13D2C"/>
    <w:rsid w:val="00A147BB"/>
    <w:rsid w:val="00A21B19"/>
    <w:rsid w:val="00A325E0"/>
    <w:rsid w:val="00A50AE4"/>
    <w:rsid w:val="00A541E6"/>
    <w:rsid w:val="00A560E5"/>
    <w:rsid w:val="00A74F3A"/>
    <w:rsid w:val="00A86C64"/>
    <w:rsid w:val="00AB4406"/>
    <w:rsid w:val="00AB6FBE"/>
    <w:rsid w:val="00AB78EA"/>
    <w:rsid w:val="00AC2F65"/>
    <w:rsid w:val="00AF037B"/>
    <w:rsid w:val="00AF0624"/>
    <w:rsid w:val="00AF1D95"/>
    <w:rsid w:val="00B04EAA"/>
    <w:rsid w:val="00B26A52"/>
    <w:rsid w:val="00B5406D"/>
    <w:rsid w:val="00B76FCB"/>
    <w:rsid w:val="00B834C3"/>
    <w:rsid w:val="00BA1A21"/>
    <w:rsid w:val="00BC4597"/>
    <w:rsid w:val="00BC5E9D"/>
    <w:rsid w:val="00BC746C"/>
    <w:rsid w:val="00C05ABF"/>
    <w:rsid w:val="00C06017"/>
    <w:rsid w:val="00C6134E"/>
    <w:rsid w:val="00C639D9"/>
    <w:rsid w:val="00C67D71"/>
    <w:rsid w:val="00CE4B22"/>
    <w:rsid w:val="00CE50B1"/>
    <w:rsid w:val="00CF0196"/>
    <w:rsid w:val="00CF3A4A"/>
    <w:rsid w:val="00CF45AF"/>
    <w:rsid w:val="00D26B5D"/>
    <w:rsid w:val="00D43F4A"/>
    <w:rsid w:val="00D45272"/>
    <w:rsid w:val="00D45D22"/>
    <w:rsid w:val="00D553D4"/>
    <w:rsid w:val="00D6022A"/>
    <w:rsid w:val="00D63723"/>
    <w:rsid w:val="00D849B7"/>
    <w:rsid w:val="00DA3363"/>
    <w:rsid w:val="00DA5582"/>
    <w:rsid w:val="00DC244A"/>
    <w:rsid w:val="00DE1A2C"/>
    <w:rsid w:val="00DE5095"/>
    <w:rsid w:val="00DE6CC4"/>
    <w:rsid w:val="00DF0979"/>
    <w:rsid w:val="00DF2CE3"/>
    <w:rsid w:val="00DF5A0B"/>
    <w:rsid w:val="00E13428"/>
    <w:rsid w:val="00E36CAD"/>
    <w:rsid w:val="00E379B3"/>
    <w:rsid w:val="00E40020"/>
    <w:rsid w:val="00E70398"/>
    <w:rsid w:val="00E873D6"/>
    <w:rsid w:val="00EC4F92"/>
    <w:rsid w:val="00EF441F"/>
    <w:rsid w:val="00EF49EB"/>
    <w:rsid w:val="00F06FE3"/>
    <w:rsid w:val="00F1013C"/>
    <w:rsid w:val="00F27EE1"/>
    <w:rsid w:val="00F52E7F"/>
    <w:rsid w:val="00F73062"/>
    <w:rsid w:val="00F7458E"/>
    <w:rsid w:val="00F77139"/>
    <w:rsid w:val="00F777A5"/>
    <w:rsid w:val="00F800B7"/>
    <w:rsid w:val="00FB2183"/>
    <w:rsid w:val="00FC7650"/>
    <w:rsid w:val="00FD5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74B389F"/>
  <w15:docId w15:val="{14A0459E-1D06-4541-8617-5347D70066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D37E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0A0B53-E59C-47B0-8EDC-7E79BCB199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1</Pages>
  <Words>407</Words>
  <Characters>2321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อรสุดา จันชา</cp:lastModifiedBy>
  <cp:revision>44</cp:revision>
  <cp:lastPrinted>2016-05-16T09:06:00Z</cp:lastPrinted>
  <dcterms:created xsi:type="dcterms:W3CDTF">2016-05-12T07:03:00Z</dcterms:created>
  <dcterms:modified xsi:type="dcterms:W3CDTF">2018-03-07T09:44:00Z</dcterms:modified>
</cp:coreProperties>
</file>